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10" w:rsidRDefault="00EF0510" w:rsidP="0094055A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Слайд1</w:t>
      </w:r>
    </w:p>
    <w:p w:rsidR="00EF0510" w:rsidRDefault="00EF0510" w:rsidP="002C5F35">
      <w:pPr>
        <w:pStyle w:val="NoSpacing"/>
        <w:jc w:val="center"/>
        <w:rPr>
          <w:b/>
          <w:sz w:val="28"/>
          <w:szCs w:val="28"/>
        </w:rPr>
      </w:pPr>
    </w:p>
    <w:p w:rsidR="00EF0510" w:rsidRDefault="00EF0510" w:rsidP="002C5F35">
      <w:pPr>
        <w:pStyle w:val="NoSpacing"/>
        <w:jc w:val="center"/>
        <w:rPr>
          <w:b/>
          <w:sz w:val="28"/>
          <w:szCs w:val="28"/>
        </w:rPr>
      </w:pPr>
      <w:r w:rsidRPr="002C5F35">
        <w:rPr>
          <w:b/>
          <w:sz w:val="28"/>
          <w:szCs w:val="28"/>
        </w:rPr>
        <w:t>«Организация  образовательной деятельности в центрах развития группы  с учетом ФГОС ДО»</w:t>
      </w:r>
    </w:p>
    <w:p w:rsidR="00EF0510" w:rsidRDefault="00EF0510" w:rsidP="002C5F35">
      <w:pPr>
        <w:pStyle w:val="NoSpacing"/>
        <w:jc w:val="center"/>
        <w:rPr>
          <w:b/>
          <w:sz w:val="28"/>
          <w:szCs w:val="28"/>
        </w:rPr>
      </w:pPr>
    </w:p>
    <w:p w:rsidR="00EF0510" w:rsidRDefault="00EF0510" w:rsidP="00C25021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Слайд2</w:t>
      </w:r>
    </w:p>
    <w:p w:rsidR="00EF0510" w:rsidRDefault="00EF0510" w:rsidP="00C25021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возникновения технологий используемых при организации </w:t>
      </w:r>
    </w:p>
    <w:p w:rsidR="00EF0510" w:rsidRDefault="00EF0510" w:rsidP="00C25021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деятельности в центрах активности.</w:t>
      </w:r>
    </w:p>
    <w:p w:rsidR="00EF0510" w:rsidRPr="002C5F35" w:rsidRDefault="00EF0510" w:rsidP="002C5F35">
      <w:pPr>
        <w:pStyle w:val="NoSpacing"/>
        <w:jc w:val="center"/>
        <w:rPr>
          <w:b/>
          <w:sz w:val="28"/>
          <w:szCs w:val="28"/>
        </w:rPr>
      </w:pPr>
    </w:p>
    <w:p w:rsidR="00EF0510" w:rsidRDefault="00EF0510" w:rsidP="002C5F35">
      <w:pPr>
        <w:pStyle w:val="NoSpacing"/>
        <w:ind w:firstLine="708"/>
      </w:pPr>
      <w:r w:rsidRPr="00CD7471">
        <w:rPr>
          <w:sz w:val="28"/>
          <w:szCs w:val="28"/>
        </w:rPr>
        <w:t xml:space="preserve">Современный образовательный процесс в ДОУ предполагает </w:t>
      </w:r>
      <w:r>
        <w:rPr>
          <w:sz w:val="28"/>
          <w:szCs w:val="28"/>
        </w:rPr>
        <w:t xml:space="preserve"> </w:t>
      </w:r>
      <w:r w:rsidRPr="00CD7471">
        <w:rPr>
          <w:sz w:val="28"/>
          <w:szCs w:val="28"/>
        </w:rPr>
        <w:t>выполнение детьми разнообразных тематических проектов, совместное планирование дня взрослыми и детьми, утренний групповой сбор.</w:t>
      </w:r>
      <w:r>
        <w:rPr>
          <w:sz w:val="28"/>
          <w:szCs w:val="28"/>
        </w:rPr>
        <w:t xml:space="preserve"> Эти технологии появились давно.</w:t>
      </w:r>
      <w:r w:rsidRPr="00CD7471">
        <w:t xml:space="preserve"> </w:t>
      </w:r>
      <w:r>
        <w:rPr>
          <w:sz w:val="28"/>
          <w:szCs w:val="28"/>
        </w:rPr>
        <w:t>У</w:t>
      </w:r>
      <w:r w:rsidRPr="00CD7471">
        <w:rPr>
          <w:sz w:val="28"/>
          <w:szCs w:val="28"/>
        </w:rPr>
        <w:t>тренний сбор пришел в детские сады вместе с методикой Марии Монтессори и Вальдорфской педагогикой</w:t>
      </w:r>
      <w:r>
        <w:rPr>
          <w:sz w:val="28"/>
          <w:szCs w:val="28"/>
        </w:rPr>
        <w:t xml:space="preserve"> </w:t>
      </w:r>
      <w:r w:rsidRPr="00CD7471">
        <w:rPr>
          <w:sz w:val="28"/>
          <w:szCs w:val="28"/>
        </w:rPr>
        <w:t>ещё в восьмидесятые годы прошлого века. В российской образовательной практике аналогом этой формы работы является «утренний</w:t>
      </w:r>
      <w:r>
        <w:rPr>
          <w:sz w:val="28"/>
          <w:szCs w:val="28"/>
        </w:rPr>
        <w:t xml:space="preserve"> </w:t>
      </w:r>
      <w:r w:rsidRPr="00CD7471">
        <w:rPr>
          <w:sz w:val="28"/>
          <w:szCs w:val="28"/>
        </w:rPr>
        <w:t>кружочек» программы «Золотой ключик» (Е.Е. Кравцова, Г.Г. Кравцов и др.) и «Утро радостных встреч» программы «Радуга» (Т.Н. Доронова и др.).</w:t>
      </w:r>
    </w:p>
    <w:p w:rsidR="00EF0510" w:rsidRPr="00CD7471" w:rsidRDefault="00EF0510" w:rsidP="002C5F35">
      <w:pPr>
        <w:pStyle w:val="NoSpacing"/>
        <w:ind w:firstLine="708"/>
        <w:rPr>
          <w:sz w:val="28"/>
          <w:szCs w:val="28"/>
        </w:rPr>
      </w:pPr>
      <w:r w:rsidRPr="00CD7471">
        <w:rPr>
          <w:sz w:val="28"/>
          <w:szCs w:val="28"/>
        </w:rPr>
        <w:t>Предшественниками тематических проектов можно</w:t>
      </w:r>
      <w:r>
        <w:rPr>
          <w:sz w:val="28"/>
          <w:szCs w:val="28"/>
        </w:rPr>
        <w:t xml:space="preserve"> </w:t>
      </w:r>
      <w:r w:rsidRPr="00CD7471">
        <w:rPr>
          <w:sz w:val="28"/>
          <w:szCs w:val="28"/>
        </w:rPr>
        <w:t>назвать интегрированные комплексные занятия, вошедшие в практику в конце восьмидесятых и успешно используемые многими педагогами вне зависимости от реализуемых образовательных программ.</w:t>
      </w:r>
    </w:p>
    <w:p w:rsidR="00EF0510" w:rsidRDefault="00EF0510" w:rsidP="00C25021">
      <w:pPr>
        <w:pStyle w:val="NoSpacing"/>
        <w:rPr>
          <w:sz w:val="28"/>
          <w:szCs w:val="28"/>
        </w:rPr>
      </w:pPr>
      <w:r w:rsidRPr="00393F6B">
        <w:rPr>
          <w:sz w:val="28"/>
          <w:szCs w:val="28"/>
        </w:rPr>
        <w:t>А ныне и сами проекты стали привычным явлением.</w:t>
      </w:r>
      <w:r w:rsidRPr="00393F6B">
        <w:t xml:space="preserve"> </w:t>
      </w:r>
    </w:p>
    <w:p w:rsidR="00EF0510" w:rsidRDefault="00EF0510" w:rsidP="001B5F7A">
      <w:pPr>
        <w:pStyle w:val="NoSpacing"/>
        <w:rPr>
          <w:b/>
          <w:sz w:val="28"/>
          <w:szCs w:val="28"/>
        </w:rPr>
      </w:pPr>
    </w:p>
    <w:p w:rsidR="00EF0510" w:rsidRDefault="00EF0510" w:rsidP="001B5F7A">
      <w:pPr>
        <w:pStyle w:val="NoSpacing"/>
        <w:rPr>
          <w:b/>
          <w:sz w:val="28"/>
          <w:szCs w:val="28"/>
        </w:rPr>
      </w:pPr>
    </w:p>
    <w:p w:rsidR="00EF0510" w:rsidRDefault="00EF0510" w:rsidP="009E4B6D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Слайд3</w:t>
      </w:r>
    </w:p>
    <w:p w:rsidR="00EF0510" w:rsidRPr="009E4B6D" w:rsidRDefault="00EF0510" w:rsidP="009E4B6D">
      <w:pPr>
        <w:pStyle w:val="NoSpacing"/>
        <w:rPr>
          <w:b/>
          <w:sz w:val="28"/>
          <w:szCs w:val="28"/>
        </w:rPr>
      </w:pPr>
    </w:p>
    <w:p w:rsidR="00EF0510" w:rsidRDefault="00EF0510" w:rsidP="009E4B6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Организации детей в центрах активности предшествует большая предварительная работа педагога, одним из этапов которой является групповой сбор. Групповой сбор может быть как утренним так и вечерним, помогает педагогу увлечь детей процессом обучения, а т</w:t>
      </w:r>
      <w:r w:rsidRPr="009E4B6D">
        <w:rPr>
          <w:sz w:val="28"/>
          <w:szCs w:val="28"/>
        </w:rPr>
        <w:t>щательно продуманная среда</w:t>
      </w:r>
      <w:r>
        <w:rPr>
          <w:sz w:val="28"/>
          <w:szCs w:val="28"/>
        </w:rPr>
        <w:t xml:space="preserve"> </w:t>
      </w:r>
      <w:r w:rsidRPr="009E4B6D">
        <w:rPr>
          <w:sz w:val="28"/>
          <w:szCs w:val="28"/>
        </w:rPr>
        <w:t>сама побуждает детей к исследованию, проявлению инициативы и</w:t>
      </w:r>
      <w:r>
        <w:rPr>
          <w:sz w:val="28"/>
          <w:szCs w:val="28"/>
        </w:rPr>
        <w:t xml:space="preserve"> </w:t>
      </w:r>
      <w:r w:rsidRPr="009E4B6D">
        <w:rPr>
          <w:sz w:val="28"/>
          <w:szCs w:val="28"/>
        </w:rPr>
        <w:t>творчества.</w:t>
      </w:r>
    </w:p>
    <w:p w:rsidR="00EF0510" w:rsidRPr="009E4B6D" w:rsidRDefault="00EF0510" w:rsidP="009E4B6D">
      <w:pPr>
        <w:pStyle w:val="NoSpacing"/>
        <w:rPr>
          <w:sz w:val="28"/>
          <w:szCs w:val="28"/>
        </w:rPr>
      </w:pPr>
      <w:r w:rsidRPr="009E4B6D">
        <w:rPr>
          <w:sz w:val="28"/>
          <w:szCs w:val="28"/>
        </w:rPr>
        <w:t xml:space="preserve">Специфика заключается </w:t>
      </w:r>
      <w:r>
        <w:rPr>
          <w:sz w:val="28"/>
          <w:szCs w:val="28"/>
        </w:rPr>
        <w:t xml:space="preserve">в том, </w:t>
      </w:r>
      <w:r w:rsidRPr="009E4B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</w:t>
      </w:r>
      <w:r w:rsidRPr="009E4B6D">
        <w:rPr>
          <w:sz w:val="28"/>
          <w:szCs w:val="28"/>
        </w:rPr>
        <w:t>развивающая среда</w:t>
      </w:r>
      <w:r>
        <w:rPr>
          <w:sz w:val="28"/>
          <w:szCs w:val="28"/>
        </w:rPr>
        <w:t xml:space="preserve"> группы должна  служить </w:t>
      </w:r>
      <w:r w:rsidRPr="009E4B6D">
        <w:rPr>
          <w:sz w:val="28"/>
          <w:szCs w:val="28"/>
        </w:rPr>
        <w:t>для реализации самостоятельных замыслов ребенка,</w:t>
      </w:r>
      <w:r>
        <w:rPr>
          <w:sz w:val="28"/>
          <w:szCs w:val="28"/>
        </w:rPr>
        <w:t xml:space="preserve"> </w:t>
      </w:r>
      <w:r w:rsidRPr="009E4B6D">
        <w:rPr>
          <w:sz w:val="28"/>
          <w:szCs w:val="28"/>
        </w:rPr>
        <w:t>его саморазвитию, а не обеспечению деятельности педагога при</w:t>
      </w:r>
      <w:r>
        <w:rPr>
          <w:sz w:val="28"/>
          <w:szCs w:val="28"/>
        </w:rPr>
        <w:t xml:space="preserve"> </w:t>
      </w:r>
      <w:r w:rsidRPr="009E4B6D">
        <w:rPr>
          <w:sz w:val="28"/>
          <w:szCs w:val="28"/>
        </w:rPr>
        <w:t>организации им занятий.</w:t>
      </w:r>
    </w:p>
    <w:p w:rsidR="00EF0510" w:rsidRDefault="00EF0510" w:rsidP="009E4B6D">
      <w:pPr>
        <w:pStyle w:val="NoSpacing"/>
        <w:ind w:firstLine="708"/>
        <w:rPr>
          <w:sz w:val="28"/>
          <w:szCs w:val="28"/>
        </w:rPr>
      </w:pPr>
    </w:p>
    <w:p w:rsidR="00EF0510" w:rsidRDefault="00EF0510" w:rsidP="001B5F7A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4</w:t>
      </w:r>
    </w:p>
    <w:p w:rsidR="00EF0510" w:rsidRPr="001B5F7A" w:rsidRDefault="00EF0510" w:rsidP="001B5F7A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Центры акти</w:t>
      </w:r>
      <w:r w:rsidRPr="009E4B6D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ности .</w:t>
      </w:r>
    </w:p>
    <w:p w:rsidR="00EF0510" w:rsidRPr="001B5F7A" w:rsidRDefault="00EF0510" w:rsidP="001B5F7A">
      <w:pPr>
        <w:pStyle w:val="NoSpacing"/>
        <w:ind w:firstLine="708"/>
        <w:rPr>
          <w:b/>
          <w:sz w:val="28"/>
          <w:szCs w:val="28"/>
        </w:rPr>
      </w:pPr>
      <w:r w:rsidRPr="009E4B6D">
        <w:rPr>
          <w:sz w:val="28"/>
          <w:szCs w:val="28"/>
        </w:rPr>
        <w:t xml:space="preserve">Все пространство группы делится на </w:t>
      </w:r>
      <w:r>
        <w:rPr>
          <w:b/>
          <w:sz w:val="28"/>
          <w:szCs w:val="28"/>
        </w:rPr>
        <w:t>Центры акти</w:t>
      </w:r>
      <w:r w:rsidRPr="009E4B6D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ности, </w:t>
      </w:r>
      <w:r w:rsidRPr="009E4B6D">
        <w:rPr>
          <w:sz w:val="28"/>
          <w:szCs w:val="28"/>
        </w:rPr>
        <w:t xml:space="preserve"> количество и направленность которых зависят от возрас</w:t>
      </w:r>
      <w:r>
        <w:rPr>
          <w:sz w:val="28"/>
          <w:szCs w:val="28"/>
        </w:rPr>
        <w:t>тной группы.</w:t>
      </w:r>
    </w:p>
    <w:p w:rsidR="00EF0510" w:rsidRDefault="00EF0510" w:rsidP="009E4B6D">
      <w:pPr>
        <w:pStyle w:val="NoSpacing"/>
        <w:rPr>
          <w:sz w:val="28"/>
          <w:szCs w:val="28"/>
        </w:rPr>
      </w:pPr>
    </w:p>
    <w:p w:rsidR="00EF0510" w:rsidRPr="009E4B6D" w:rsidRDefault="00EF0510" w:rsidP="009E4B6D">
      <w:pPr>
        <w:pStyle w:val="NoSpacing"/>
        <w:rPr>
          <w:sz w:val="28"/>
          <w:szCs w:val="28"/>
        </w:rPr>
      </w:pPr>
      <w:r w:rsidRPr="009E4B6D">
        <w:rPr>
          <w:sz w:val="28"/>
          <w:szCs w:val="28"/>
        </w:rPr>
        <w:t>Данные центры чем-то напоминают традиционные зоны или</w:t>
      </w:r>
    </w:p>
    <w:p w:rsidR="00EF0510" w:rsidRDefault="00EF0510" w:rsidP="00BE1ABD">
      <w:pPr>
        <w:pStyle w:val="NoSpacing"/>
        <w:rPr>
          <w:sz w:val="28"/>
          <w:szCs w:val="28"/>
        </w:rPr>
      </w:pPr>
      <w:r w:rsidRPr="009E4B6D">
        <w:rPr>
          <w:sz w:val="28"/>
          <w:szCs w:val="28"/>
        </w:rPr>
        <w:t>уголки, существующие в традиционных детских садах. Но по своему расположению, содержанию, наполняемости материалами</w:t>
      </w:r>
      <w:r>
        <w:rPr>
          <w:sz w:val="28"/>
          <w:szCs w:val="28"/>
        </w:rPr>
        <w:t xml:space="preserve"> </w:t>
      </w:r>
      <w:r w:rsidRPr="009E4B6D">
        <w:rPr>
          <w:sz w:val="28"/>
          <w:szCs w:val="28"/>
        </w:rPr>
        <w:t>они все же отличаются от них.</w:t>
      </w:r>
      <w:r>
        <w:rPr>
          <w:sz w:val="28"/>
          <w:szCs w:val="28"/>
        </w:rPr>
        <w:t xml:space="preserve"> </w:t>
      </w:r>
      <w:r w:rsidRPr="009E4B6D">
        <w:rPr>
          <w:sz w:val="28"/>
          <w:szCs w:val="28"/>
        </w:rPr>
        <w:t>Виды центров активности могут изменяться в зависимости от</w:t>
      </w:r>
      <w:r>
        <w:rPr>
          <w:sz w:val="28"/>
          <w:szCs w:val="28"/>
        </w:rPr>
        <w:t xml:space="preserve"> </w:t>
      </w:r>
      <w:r w:rsidRPr="009E4B6D">
        <w:rPr>
          <w:sz w:val="28"/>
          <w:szCs w:val="28"/>
        </w:rPr>
        <w:t>интересов и потребностей детей, продвижения в поставленных педагогами образовательных задачах. Например, могут появиться такие центры, как центр садоводства, огород, центр рукоделья, центр работы с деревом, «механические мастерские» и т.п.</w:t>
      </w:r>
      <w:r>
        <w:rPr>
          <w:sz w:val="28"/>
          <w:szCs w:val="28"/>
        </w:rPr>
        <w:t xml:space="preserve"> </w:t>
      </w:r>
    </w:p>
    <w:p w:rsidR="00EF0510" w:rsidRDefault="00EF0510" w:rsidP="00536125">
      <w:pPr>
        <w:pStyle w:val="NoSpacing"/>
      </w:pPr>
      <w:r w:rsidRPr="009E4B6D">
        <w:rPr>
          <w:sz w:val="28"/>
          <w:szCs w:val="28"/>
        </w:rPr>
        <w:t>Все центры интегративны по своей сути. Центр книги може</w:t>
      </w:r>
      <w:r>
        <w:rPr>
          <w:sz w:val="28"/>
          <w:szCs w:val="28"/>
        </w:rPr>
        <w:t xml:space="preserve">т </w:t>
      </w:r>
      <w:r w:rsidRPr="009E4B6D">
        <w:rPr>
          <w:sz w:val="28"/>
          <w:szCs w:val="28"/>
        </w:rPr>
        <w:t>быть одновременно и центром грамоты, центром книгоиздательства, центром драматизации</w:t>
      </w:r>
      <w:r>
        <w:rPr>
          <w:sz w:val="28"/>
          <w:szCs w:val="28"/>
        </w:rPr>
        <w:t xml:space="preserve"> – это </w:t>
      </w:r>
      <w:r w:rsidRPr="00BE1ABD">
        <w:rPr>
          <w:sz w:val="28"/>
          <w:szCs w:val="28"/>
        </w:rPr>
        <w:t>реальная</w:t>
      </w:r>
      <w:r>
        <w:rPr>
          <w:sz w:val="28"/>
          <w:szCs w:val="28"/>
        </w:rPr>
        <w:t xml:space="preserve"> </w:t>
      </w:r>
      <w:r w:rsidRPr="00BE1ABD">
        <w:rPr>
          <w:sz w:val="28"/>
          <w:szCs w:val="28"/>
        </w:rPr>
        <w:t>возможность ориентации на зону ближайшего развития ребенка</w:t>
      </w:r>
      <w:r>
        <w:rPr>
          <w:sz w:val="28"/>
          <w:szCs w:val="28"/>
        </w:rPr>
        <w:t>.</w:t>
      </w:r>
      <w:r w:rsidRPr="00536125">
        <w:t xml:space="preserve"> </w:t>
      </w:r>
    </w:p>
    <w:p w:rsidR="00EF0510" w:rsidRDefault="00EF0510" w:rsidP="00A72AA5">
      <w:pPr>
        <w:pStyle w:val="NoSpacing"/>
        <w:rPr>
          <w:b/>
          <w:sz w:val="28"/>
          <w:szCs w:val="28"/>
        </w:rPr>
      </w:pPr>
    </w:p>
    <w:p w:rsidR="00EF0510" w:rsidRDefault="00EF0510" w:rsidP="00A72AA5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5</w:t>
      </w:r>
    </w:p>
    <w:p w:rsidR="00EF0510" w:rsidRDefault="00EF0510" w:rsidP="00536125">
      <w:pPr>
        <w:pStyle w:val="NoSpacing"/>
        <w:rPr>
          <w:b/>
          <w:sz w:val="28"/>
          <w:szCs w:val="28"/>
        </w:rPr>
      </w:pPr>
    </w:p>
    <w:p w:rsidR="00EF0510" w:rsidRPr="00A35374" w:rsidRDefault="00EF0510" w:rsidP="00536125">
      <w:pPr>
        <w:pStyle w:val="NoSpacing"/>
        <w:rPr>
          <w:sz w:val="28"/>
          <w:szCs w:val="28"/>
        </w:rPr>
      </w:pPr>
      <w:r w:rsidRPr="00A35374">
        <w:rPr>
          <w:sz w:val="28"/>
          <w:szCs w:val="28"/>
        </w:rPr>
        <w:t>При реализации образовательной деятельности в центрах активности</w:t>
      </w:r>
    </w:p>
    <w:p w:rsidR="00EF0510" w:rsidRDefault="00EF0510" w:rsidP="00536125">
      <w:pPr>
        <w:pStyle w:val="NoSpacing"/>
        <w:rPr>
          <w:sz w:val="28"/>
          <w:szCs w:val="28"/>
        </w:rPr>
      </w:pPr>
      <w:r w:rsidRPr="00536125">
        <w:rPr>
          <w:sz w:val="28"/>
          <w:szCs w:val="28"/>
        </w:rPr>
        <w:t>Развивающая среда изменяется от темы к теме, постепенно</w:t>
      </w:r>
      <w:r>
        <w:rPr>
          <w:sz w:val="28"/>
          <w:szCs w:val="28"/>
        </w:rPr>
        <w:t xml:space="preserve"> </w:t>
      </w:r>
      <w:r w:rsidRPr="00536125">
        <w:rPr>
          <w:sz w:val="28"/>
          <w:szCs w:val="28"/>
        </w:rPr>
        <w:t>наполняясь продуктами детской деятельности и совместного</w:t>
      </w:r>
      <w:r>
        <w:rPr>
          <w:sz w:val="28"/>
          <w:szCs w:val="28"/>
        </w:rPr>
        <w:t xml:space="preserve"> </w:t>
      </w:r>
      <w:r w:rsidRPr="00536125">
        <w:rPr>
          <w:sz w:val="28"/>
          <w:szCs w:val="28"/>
        </w:rPr>
        <w:t>творчества взрослых с детьми</w:t>
      </w:r>
      <w:r>
        <w:rPr>
          <w:sz w:val="28"/>
          <w:szCs w:val="28"/>
        </w:rPr>
        <w:t xml:space="preserve">.  </w:t>
      </w:r>
      <w:r w:rsidRPr="00536125">
        <w:rPr>
          <w:sz w:val="28"/>
          <w:szCs w:val="28"/>
        </w:rPr>
        <w:t>Каждый центр активности – маленькая творческая мастерская, наполненная разнообразными, стимулирующими деятельность материалами, развивающими играми, дидактическими материалами</w:t>
      </w:r>
      <w:r>
        <w:rPr>
          <w:sz w:val="28"/>
          <w:szCs w:val="28"/>
        </w:rPr>
        <w:t xml:space="preserve"> ( В. Воскобовича, Ф. Фребеля)</w:t>
      </w:r>
    </w:p>
    <w:p w:rsidR="00EF0510" w:rsidRDefault="00EF0510" w:rsidP="00536125">
      <w:r>
        <w:t xml:space="preserve">Все материалы, коробки, центры подписаны, а в более младшем возрасте снабжены этикетками. Центры открыты для работы практически все, каждый день. </w:t>
      </w:r>
    </w:p>
    <w:p w:rsidR="00EF0510" w:rsidRPr="002D544C" w:rsidRDefault="00EF0510" w:rsidP="002D544C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6</w:t>
      </w:r>
    </w:p>
    <w:p w:rsidR="00EF0510" w:rsidRDefault="00EF0510" w:rsidP="00FB34A3">
      <w:pPr>
        <w:pStyle w:val="NoSpacing"/>
        <w:rPr>
          <w:sz w:val="28"/>
          <w:szCs w:val="28"/>
        </w:rPr>
      </w:pPr>
      <w:r w:rsidRPr="008F2749">
        <w:rPr>
          <w:sz w:val="28"/>
          <w:szCs w:val="28"/>
        </w:rPr>
        <w:t>Планирование воспитательно-образовательной работы осуществляется воспитателями вместе с детьми в виде разработки и реализа</w:t>
      </w:r>
      <w:r>
        <w:rPr>
          <w:sz w:val="28"/>
          <w:szCs w:val="28"/>
        </w:rPr>
        <w:t>ции тематических проектов.</w:t>
      </w:r>
    </w:p>
    <w:p w:rsidR="00EF0510" w:rsidRDefault="00EF0510" w:rsidP="00536125">
      <w:r>
        <w:t>Вся информация по планированию работы над проектом размещается  на информационном стенде.</w:t>
      </w:r>
    </w:p>
    <w:p w:rsidR="00EF0510" w:rsidRPr="008F2749" w:rsidRDefault="00EF0510" w:rsidP="008F2749">
      <w:pPr>
        <w:pStyle w:val="NoSpacing"/>
        <w:rPr>
          <w:sz w:val="28"/>
          <w:szCs w:val="28"/>
        </w:rPr>
      </w:pPr>
      <w:r w:rsidRPr="008F2749">
        <w:rPr>
          <w:sz w:val="28"/>
          <w:szCs w:val="28"/>
        </w:rPr>
        <w:t>Информационная среда для детей включает:</w:t>
      </w:r>
    </w:p>
    <w:p w:rsidR="00EF0510" w:rsidRPr="008F2749" w:rsidRDefault="00EF0510" w:rsidP="00A72AA5">
      <w:pPr>
        <w:pStyle w:val="NoSpacing"/>
        <w:rPr>
          <w:sz w:val="28"/>
          <w:szCs w:val="28"/>
        </w:rPr>
      </w:pPr>
      <w:r w:rsidRPr="008F2749">
        <w:rPr>
          <w:sz w:val="28"/>
          <w:szCs w:val="28"/>
        </w:rPr>
        <w:t>– компоненты детской субкультуры;</w:t>
      </w:r>
    </w:p>
    <w:p w:rsidR="00EF0510" w:rsidRDefault="00EF0510" w:rsidP="008F2749">
      <w:pPr>
        <w:pStyle w:val="NoSpacing"/>
        <w:rPr>
          <w:sz w:val="28"/>
          <w:szCs w:val="28"/>
        </w:rPr>
      </w:pPr>
      <w:r w:rsidRPr="008F2749">
        <w:rPr>
          <w:sz w:val="28"/>
          <w:szCs w:val="28"/>
        </w:rPr>
        <w:t>– тематические стенды.</w:t>
      </w:r>
    </w:p>
    <w:p w:rsidR="00EF0510" w:rsidRDefault="00EF0510" w:rsidP="008F2749">
      <w:pPr>
        <w:pStyle w:val="NoSpacing"/>
        <w:rPr>
          <w:sz w:val="28"/>
          <w:szCs w:val="28"/>
        </w:rPr>
      </w:pPr>
      <w:r w:rsidRPr="008F2749">
        <w:rPr>
          <w:sz w:val="28"/>
          <w:szCs w:val="28"/>
        </w:rPr>
        <w:t>– информацию для детей;</w:t>
      </w:r>
    </w:p>
    <w:p w:rsidR="00EF0510" w:rsidRDefault="00EF0510" w:rsidP="002D544C">
      <w:pPr>
        <w:pStyle w:val="NoSpacing"/>
        <w:rPr>
          <w:b/>
          <w:sz w:val="28"/>
          <w:szCs w:val="28"/>
        </w:rPr>
      </w:pPr>
    </w:p>
    <w:p w:rsidR="00EF0510" w:rsidRPr="002D544C" w:rsidRDefault="00EF0510" w:rsidP="008F274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7</w:t>
      </w:r>
    </w:p>
    <w:p w:rsidR="00EF0510" w:rsidRPr="002D544C" w:rsidRDefault="00EF0510" w:rsidP="002D544C">
      <w:pPr>
        <w:pStyle w:val="NoSpacing"/>
        <w:rPr>
          <w:sz w:val="28"/>
          <w:szCs w:val="28"/>
        </w:rPr>
      </w:pPr>
      <w:r w:rsidRPr="002D544C">
        <w:rPr>
          <w:b/>
          <w:sz w:val="28"/>
          <w:szCs w:val="28"/>
        </w:rPr>
        <w:t>Компоненты детской субкультуры</w:t>
      </w:r>
      <w:r w:rsidRPr="002D544C">
        <w:t xml:space="preserve"> </w:t>
      </w:r>
      <w:r w:rsidRPr="002D544C">
        <w:rPr>
          <w:sz w:val="28"/>
          <w:szCs w:val="28"/>
        </w:rPr>
        <w:t>можно разделить на</w:t>
      </w:r>
    </w:p>
    <w:p w:rsidR="00EF0510" w:rsidRPr="002D544C" w:rsidRDefault="00EF0510" w:rsidP="002D544C">
      <w:pPr>
        <w:pStyle w:val="NoSpacing"/>
        <w:rPr>
          <w:sz w:val="28"/>
          <w:szCs w:val="28"/>
        </w:rPr>
      </w:pPr>
      <w:r w:rsidRPr="002D544C">
        <w:rPr>
          <w:sz w:val="28"/>
          <w:szCs w:val="28"/>
        </w:rPr>
        <w:t xml:space="preserve">три группы: </w:t>
      </w:r>
      <w:r w:rsidRPr="002D544C">
        <w:rPr>
          <w:b/>
          <w:sz w:val="28"/>
          <w:szCs w:val="28"/>
        </w:rPr>
        <w:t xml:space="preserve">постоянные </w:t>
      </w:r>
      <w:r w:rsidRPr="002D544C">
        <w:rPr>
          <w:sz w:val="28"/>
          <w:szCs w:val="28"/>
        </w:rPr>
        <w:t>(разнообразные предметы-накопители: ко-</w:t>
      </w:r>
    </w:p>
    <w:p w:rsidR="00EF0510" w:rsidRPr="002D544C" w:rsidRDefault="00EF0510" w:rsidP="002D544C">
      <w:pPr>
        <w:pStyle w:val="NoSpacing"/>
        <w:rPr>
          <w:sz w:val="28"/>
          <w:szCs w:val="28"/>
        </w:rPr>
      </w:pPr>
      <w:r w:rsidRPr="002D544C">
        <w:rPr>
          <w:sz w:val="28"/>
          <w:szCs w:val="28"/>
        </w:rPr>
        <w:t>робки, сундучки, сокровищницы с разными мелкими предметами;</w:t>
      </w:r>
    </w:p>
    <w:p w:rsidR="00EF0510" w:rsidRPr="002D544C" w:rsidRDefault="00EF0510" w:rsidP="002D544C">
      <w:pPr>
        <w:pStyle w:val="NoSpacing"/>
        <w:rPr>
          <w:sz w:val="28"/>
          <w:szCs w:val="28"/>
        </w:rPr>
      </w:pPr>
      <w:r w:rsidRPr="002D544C">
        <w:rPr>
          <w:b/>
          <w:sz w:val="28"/>
          <w:szCs w:val="28"/>
        </w:rPr>
        <w:t>временные</w:t>
      </w:r>
      <w:r w:rsidRPr="002D544C">
        <w:rPr>
          <w:sz w:val="28"/>
          <w:szCs w:val="28"/>
        </w:rPr>
        <w:t>, т.е. присутствующие в группе</w:t>
      </w:r>
    </w:p>
    <w:p w:rsidR="00EF0510" w:rsidRDefault="00EF0510" w:rsidP="002D544C">
      <w:pPr>
        <w:pStyle w:val="NoSpacing"/>
        <w:rPr>
          <w:sz w:val="28"/>
          <w:szCs w:val="28"/>
        </w:rPr>
      </w:pPr>
      <w:r w:rsidRPr="002D544C">
        <w:rPr>
          <w:sz w:val="28"/>
          <w:szCs w:val="28"/>
        </w:rPr>
        <w:t xml:space="preserve">периодически (коллекции, выставки, оформленные совместно с родителями) </w:t>
      </w:r>
    </w:p>
    <w:p w:rsidR="00EF0510" w:rsidRDefault="00EF0510" w:rsidP="002D544C">
      <w:pPr>
        <w:pStyle w:val="NoSpacing"/>
        <w:rPr>
          <w:sz w:val="28"/>
          <w:szCs w:val="28"/>
        </w:rPr>
      </w:pPr>
      <w:r w:rsidRPr="002D544C">
        <w:rPr>
          <w:b/>
          <w:sz w:val="28"/>
          <w:szCs w:val="28"/>
        </w:rPr>
        <w:t>и продукты детской деятельности</w:t>
      </w:r>
      <w:r w:rsidRPr="002D544C">
        <w:rPr>
          <w:sz w:val="28"/>
          <w:szCs w:val="28"/>
        </w:rPr>
        <w:t>, полученные в результате реализации проектов (книжки-малышки, альбомы, фото-</w:t>
      </w:r>
      <w:r>
        <w:rPr>
          <w:sz w:val="28"/>
          <w:szCs w:val="28"/>
        </w:rPr>
        <w:t xml:space="preserve"> </w:t>
      </w:r>
      <w:r w:rsidRPr="002D544C">
        <w:rPr>
          <w:sz w:val="28"/>
          <w:szCs w:val="28"/>
        </w:rPr>
        <w:t>альбомы, макеты и т.п.).</w:t>
      </w:r>
    </w:p>
    <w:p w:rsidR="00EF0510" w:rsidRDefault="00EF0510" w:rsidP="002D544C">
      <w:pPr>
        <w:pStyle w:val="NoSpacing"/>
        <w:rPr>
          <w:b/>
          <w:sz w:val="28"/>
          <w:szCs w:val="28"/>
        </w:rPr>
      </w:pPr>
    </w:p>
    <w:p w:rsidR="00EF0510" w:rsidRDefault="00EF0510" w:rsidP="002D544C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8</w:t>
      </w:r>
    </w:p>
    <w:p w:rsidR="00EF0510" w:rsidRDefault="00EF0510" w:rsidP="002D544C">
      <w:pPr>
        <w:pStyle w:val="NoSpacing"/>
        <w:rPr>
          <w:sz w:val="28"/>
          <w:szCs w:val="28"/>
        </w:rPr>
      </w:pPr>
      <w:r w:rsidRPr="002D544C">
        <w:rPr>
          <w:b/>
          <w:sz w:val="28"/>
          <w:szCs w:val="28"/>
        </w:rPr>
        <w:t>Тематические стенды</w:t>
      </w:r>
      <w:r w:rsidRPr="002D544C">
        <w:rPr>
          <w:sz w:val="28"/>
          <w:szCs w:val="28"/>
        </w:rPr>
        <w:t xml:space="preserve"> дают возможность размещать разнообразный иллюстративный материал по темам проектов.</w:t>
      </w:r>
    </w:p>
    <w:p w:rsidR="00EF0510" w:rsidRDefault="00EF0510" w:rsidP="002D544C">
      <w:pPr>
        <w:pStyle w:val="NoSpacing"/>
        <w:rPr>
          <w:b/>
          <w:sz w:val="28"/>
          <w:szCs w:val="28"/>
        </w:rPr>
      </w:pPr>
    </w:p>
    <w:p w:rsidR="00EF0510" w:rsidRPr="002D544C" w:rsidRDefault="00EF0510" w:rsidP="008F274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9</w:t>
      </w:r>
    </w:p>
    <w:p w:rsidR="00EF0510" w:rsidRPr="008F2749" w:rsidRDefault="00EF0510" w:rsidP="008F2749">
      <w:pPr>
        <w:pStyle w:val="NoSpacing"/>
        <w:rPr>
          <w:sz w:val="28"/>
          <w:szCs w:val="28"/>
        </w:rPr>
      </w:pPr>
      <w:r w:rsidRPr="002D544C">
        <w:rPr>
          <w:b/>
          <w:sz w:val="28"/>
          <w:szCs w:val="28"/>
        </w:rPr>
        <w:t>К информации для детей относятся</w:t>
      </w:r>
      <w:r w:rsidRPr="008F2749">
        <w:rPr>
          <w:sz w:val="28"/>
          <w:szCs w:val="28"/>
        </w:rPr>
        <w:t>:</w:t>
      </w:r>
    </w:p>
    <w:p w:rsidR="00EF0510" w:rsidRPr="008F2749" w:rsidRDefault="00EF0510" w:rsidP="008F2749">
      <w:pPr>
        <w:pStyle w:val="NoSpacing"/>
        <w:rPr>
          <w:sz w:val="28"/>
          <w:szCs w:val="28"/>
        </w:rPr>
      </w:pPr>
      <w:r w:rsidRPr="008F2749">
        <w:rPr>
          <w:sz w:val="28"/>
          <w:szCs w:val="28"/>
        </w:rPr>
        <w:t>– «Новости дня», представляющие собой краткое прямое со-</w:t>
      </w:r>
    </w:p>
    <w:p w:rsidR="00EF0510" w:rsidRPr="00BB6ACE" w:rsidRDefault="00EF0510" w:rsidP="00BB6ACE">
      <w:pPr>
        <w:pStyle w:val="NoSpacing"/>
        <w:rPr>
          <w:sz w:val="28"/>
          <w:szCs w:val="28"/>
        </w:rPr>
      </w:pPr>
      <w:r w:rsidRPr="008F2749">
        <w:rPr>
          <w:sz w:val="28"/>
          <w:szCs w:val="28"/>
        </w:rPr>
        <w:t>общение, написанное воспитателем или под его руководством (с</w:t>
      </w:r>
      <w:r>
        <w:rPr>
          <w:sz w:val="28"/>
          <w:szCs w:val="28"/>
        </w:rPr>
        <w:t xml:space="preserve"> </w:t>
      </w:r>
      <w:r w:rsidRPr="00BB6ACE">
        <w:rPr>
          <w:sz w:val="28"/>
          <w:szCs w:val="28"/>
        </w:rPr>
        <w:t>детьми 6-7лет), и вывешенное на всеобщее обозрение. Письмо на</w:t>
      </w:r>
      <w:r>
        <w:rPr>
          <w:sz w:val="28"/>
          <w:szCs w:val="28"/>
        </w:rPr>
        <w:t xml:space="preserve"> </w:t>
      </w:r>
      <w:r w:rsidRPr="00BB6ACE">
        <w:rPr>
          <w:sz w:val="28"/>
          <w:szCs w:val="28"/>
        </w:rPr>
        <w:t>стенде обычно состоит из специфических компонентов: особого</w:t>
      </w:r>
      <w:r>
        <w:rPr>
          <w:sz w:val="28"/>
          <w:szCs w:val="28"/>
        </w:rPr>
        <w:t xml:space="preserve"> </w:t>
      </w:r>
      <w:r w:rsidRPr="00BB6ACE">
        <w:rPr>
          <w:sz w:val="28"/>
          <w:szCs w:val="28"/>
        </w:rPr>
        <w:t>приветствия, даты, календарных событий, плана работы на день,</w:t>
      </w:r>
      <w:r>
        <w:rPr>
          <w:sz w:val="28"/>
          <w:szCs w:val="28"/>
        </w:rPr>
        <w:t xml:space="preserve"> </w:t>
      </w:r>
      <w:r w:rsidRPr="00BB6ACE">
        <w:rPr>
          <w:sz w:val="28"/>
          <w:szCs w:val="28"/>
        </w:rPr>
        <w:t>особых объявлений, просьб или заданий;</w:t>
      </w:r>
    </w:p>
    <w:p w:rsidR="00EF0510" w:rsidRPr="00BB6ACE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– Тема проекта, материалы по проекту (информация, домашнее задание и др.), модель трех вопросов: «Что мы знаем?», «Что</w:t>
      </w:r>
      <w:r>
        <w:rPr>
          <w:sz w:val="28"/>
          <w:szCs w:val="28"/>
        </w:rPr>
        <w:t xml:space="preserve"> </w:t>
      </w:r>
      <w:r w:rsidRPr="00BB6ACE">
        <w:rPr>
          <w:sz w:val="28"/>
          <w:szCs w:val="28"/>
        </w:rPr>
        <w:t>мы хотим узнать?», «Что надо сделать, чтобы узнать («Что мы узнали?»);</w:t>
      </w:r>
    </w:p>
    <w:p w:rsidR="00EF0510" w:rsidRPr="008F2749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– Модели поведения, модели решения проблемы, правила</w:t>
      </w:r>
      <w:r>
        <w:rPr>
          <w:sz w:val="28"/>
          <w:szCs w:val="28"/>
        </w:rPr>
        <w:t xml:space="preserve"> </w:t>
      </w:r>
      <w:r w:rsidRPr="00BB6ACE">
        <w:rPr>
          <w:sz w:val="28"/>
          <w:szCs w:val="28"/>
        </w:rPr>
        <w:t>группы и правила работы в центрах.</w:t>
      </w:r>
    </w:p>
    <w:p w:rsidR="00EF0510" w:rsidRDefault="00EF0510" w:rsidP="00FB34A3">
      <w:pPr>
        <w:pStyle w:val="NoSpacing"/>
        <w:rPr>
          <w:sz w:val="28"/>
          <w:szCs w:val="28"/>
        </w:rPr>
      </w:pPr>
    </w:p>
    <w:p w:rsidR="00EF0510" w:rsidRPr="002D544C" w:rsidRDefault="00EF0510" w:rsidP="003723BD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10</w:t>
      </w:r>
    </w:p>
    <w:p w:rsidR="00EF0510" w:rsidRPr="003723BD" w:rsidRDefault="00EF0510" w:rsidP="00BB6ACE">
      <w:pPr>
        <w:pStyle w:val="NoSpacing"/>
        <w:rPr>
          <w:b/>
          <w:sz w:val="28"/>
          <w:szCs w:val="28"/>
        </w:rPr>
      </w:pPr>
      <w:r w:rsidRPr="003723BD">
        <w:rPr>
          <w:b/>
          <w:sz w:val="28"/>
          <w:szCs w:val="28"/>
        </w:rPr>
        <w:t>Подготовка «информационного поля»</w:t>
      </w:r>
      <w:r>
        <w:rPr>
          <w:b/>
          <w:sz w:val="28"/>
          <w:szCs w:val="28"/>
        </w:rPr>
        <w:t>.</w:t>
      </w:r>
    </w:p>
    <w:p w:rsidR="00EF0510" w:rsidRPr="00BB6ACE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Подготовка стены к рабо</w:t>
      </w:r>
      <w:r>
        <w:rPr>
          <w:sz w:val="28"/>
          <w:szCs w:val="28"/>
        </w:rPr>
        <w:t>чему использованию или «информационного поля» – один из компонентов утреннего круга.</w:t>
      </w:r>
    </w:p>
    <w:p w:rsidR="00EF0510" w:rsidRPr="00BB6ACE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Сначала важно продумать, какую информацию нужно будет</w:t>
      </w:r>
    </w:p>
    <w:p w:rsidR="00EF0510" w:rsidRPr="00BB6ACE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размещать (величина иллюстраций и объём информации будут</w:t>
      </w:r>
    </w:p>
    <w:p w:rsidR="00EF0510" w:rsidRPr="00BB6ACE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отличаться в младшей и подготовительной группах)</w:t>
      </w:r>
      <w:r>
        <w:rPr>
          <w:sz w:val="28"/>
          <w:szCs w:val="28"/>
        </w:rPr>
        <w:t>.</w:t>
      </w:r>
    </w:p>
    <w:p w:rsidR="00EF0510" w:rsidRPr="00BB6ACE" w:rsidRDefault="00EF0510" w:rsidP="00C87D7C">
      <w:pPr>
        <w:pStyle w:val="NoSpacing"/>
        <w:ind w:firstLine="708"/>
        <w:rPr>
          <w:sz w:val="28"/>
          <w:szCs w:val="28"/>
        </w:rPr>
      </w:pPr>
      <w:r>
        <w:rPr>
          <w:sz w:val="28"/>
          <w:szCs w:val="28"/>
        </w:rPr>
        <w:t>Во время группового сбора необходимо</w:t>
      </w:r>
      <w:r w:rsidRPr="00BB6ACE">
        <w:rPr>
          <w:sz w:val="28"/>
          <w:szCs w:val="28"/>
        </w:rPr>
        <w:t xml:space="preserve"> работать с календарями и</w:t>
      </w:r>
    </w:p>
    <w:p w:rsidR="00EF0510" w:rsidRPr="00BB6ACE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информационными листами, вспоминать стихотворения, читать</w:t>
      </w:r>
    </w:p>
    <w:p w:rsidR="00EF0510" w:rsidRPr="00BB6ACE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слова, подбирать слова к звукам, рассматривать иллюстрации, все эти материалы должны</w:t>
      </w:r>
      <w:r>
        <w:rPr>
          <w:sz w:val="28"/>
          <w:szCs w:val="28"/>
        </w:rPr>
        <w:t xml:space="preserve"> </w:t>
      </w:r>
      <w:r w:rsidRPr="00BB6ACE">
        <w:rPr>
          <w:sz w:val="28"/>
          <w:szCs w:val="28"/>
        </w:rPr>
        <w:t>найти место на стене. Всё это составляет «рабочую стену», или</w:t>
      </w:r>
      <w:r>
        <w:rPr>
          <w:sz w:val="28"/>
          <w:szCs w:val="28"/>
        </w:rPr>
        <w:t xml:space="preserve"> </w:t>
      </w:r>
      <w:r w:rsidRPr="00BB6ACE">
        <w:rPr>
          <w:sz w:val="28"/>
          <w:szCs w:val="28"/>
        </w:rPr>
        <w:t>«информационное поле».</w:t>
      </w:r>
    </w:p>
    <w:p w:rsidR="00EF0510" w:rsidRDefault="00EF0510" w:rsidP="00BB6ACE">
      <w:pPr>
        <w:pStyle w:val="NoSpacing"/>
        <w:rPr>
          <w:sz w:val="28"/>
          <w:szCs w:val="28"/>
        </w:rPr>
      </w:pPr>
      <w:r w:rsidRPr="00BB6ACE">
        <w:rPr>
          <w:sz w:val="28"/>
          <w:szCs w:val="28"/>
        </w:rPr>
        <w:t>Материалы будут постоянно меняться, причем менять их будут также сами дети. Следовательно, нужно предусмотреть, чтобы высота расположения, удобство подхода, безопасность и простота крепления материалов соответствовали возможностям ребят.</w:t>
      </w:r>
    </w:p>
    <w:p w:rsidR="00EF0510" w:rsidRDefault="00EF0510" w:rsidP="003723BD">
      <w:pPr>
        <w:pStyle w:val="NoSpacing"/>
        <w:rPr>
          <w:b/>
          <w:sz w:val="28"/>
          <w:szCs w:val="28"/>
        </w:rPr>
      </w:pPr>
    </w:p>
    <w:p w:rsidR="00EF0510" w:rsidRDefault="00EF0510" w:rsidP="003723BD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11</w:t>
      </w:r>
    </w:p>
    <w:p w:rsidR="00EF0510" w:rsidRPr="00DB77E1" w:rsidRDefault="00EF0510" w:rsidP="003723BD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«модели трёх вопросов» может использоваться на начальном этапе работы над проектом.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Накануне выбора новой темы воспитатель в свободном общении с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детьми ведет разговор о том, что они знают о людях (космосе, море,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домашних животных); что хотят узнать; что нужно сделать, чтобы узнать. Оптимальная возможность для этой работы – время после сна, вечерняя прогулка.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Общий вид модели трех вопросов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 Что знают?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 Что хотят узнать?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 Что нужно сделать, чтобы узнать?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Воспитатель не сообщает детям, что обсуждается выбор темы для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нового проекта. Просто ведёт разговор, который можно методически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оформить как индивидуальную работу с детьми в виде познавательной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беседы. Все идеи (высказывания) детей записываются печатными бук-</w:t>
      </w:r>
    </w:p>
    <w:p w:rsidR="00EF0510" w:rsidRPr="00834877" w:rsidRDefault="00EF0510" w:rsidP="003723BD">
      <w:pPr>
        <w:pStyle w:val="NoSpacing"/>
        <w:rPr>
          <w:sz w:val="28"/>
          <w:szCs w:val="28"/>
        </w:rPr>
      </w:pPr>
      <w:r w:rsidRPr="00834877">
        <w:rPr>
          <w:sz w:val="28"/>
          <w:szCs w:val="28"/>
        </w:rPr>
        <w:t>вами на специально подготовленном бланке (расчерченном листе). Возле каждой записанной идеи ставится имя её автора.</w:t>
      </w:r>
    </w:p>
    <w:p w:rsidR="00EF0510" w:rsidRDefault="00EF0510" w:rsidP="00BB6ACE">
      <w:pPr>
        <w:pStyle w:val="NoSpacing"/>
        <w:rPr>
          <w:sz w:val="28"/>
          <w:szCs w:val="28"/>
        </w:rPr>
      </w:pPr>
    </w:p>
    <w:p w:rsidR="00EF0510" w:rsidRPr="00A64FE3" w:rsidRDefault="00EF0510" w:rsidP="00A64FE3">
      <w:pPr>
        <w:pStyle w:val="NoSpacing"/>
        <w:ind w:firstLine="708"/>
        <w:rPr>
          <w:sz w:val="28"/>
          <w:szCs w:val="28"/>
        </w:rPr>
      </w:pPr>
      <w:r w:rsidRPr="00A64FE3">
        <w:rPr>
          <w:sz w:val="28"/>
          <w:szCs w:val="28"/>
        </w:rPr>
        <w:t xml:space="preserve"> Совместное планирование позволяет встраивать инициативу детей</w:t>
      </w:r>
    </w:p>
    <w:p w:rsidR="00EF0510" w:rsidRPr="00A64FE3" w:rsidRDefault="00EF0510" w:rsidP="00F80659">
      <w:pPr>
        <w:pStyle w:val="NoSpacing"/>
        <w:rPr>
          <w:sz w:val="28"/>
          <w:szCs w:val="28"/>
        </w:rPr>
      </w:pPr>
      <w:r w:rsidRPr="00A64FE3">
        <w:rPr>
          <w:sz w:val="28"/>
          <w:szCs w:val="28"/>
        </w:rPr>
        <w:t>в образовательную программу и в структуру дня, придаёт осмысленность их деятельности, укрепляет активную социальную позицию (понимание того, что событийность дня зависит от их собственной инициативы и активности), стимулирует готовность инициировать и принимать перемены, дает видение перспективы для себя и для других (ближайшей и отсроченной), позволяет каждому ребёнку сформировать образ предстоящего дня и выбрать варианты</w:t>
      </w:r>
    </w:p>
    <w:p w:rsidR="00EF0510" w:rsidRPr="00A64FE3" w:rsidRDefault="00EF0510" w:rsidP="00F80659">
      <w:pPr>
        <w:pStyle w:val="NoSpacing"/>
        <w:rPr>
          <w:sz w:val="28"/>
          <w:szCs w:val="28"/>
        </w:rPr>
      </w:pPr>
      <w:r w:rsidRPr="00A64FE3">
        <w:rPr>
          <w:sz w:val="28"/>
          <w:szCs w:val="28"/>
        </w:rPr>
        <w:t>действий, партнёрств для самого себя и, по согласованию, для своих</w:t>
      </w:r>
    </w:p>
    <w:p w:rsidR="00EF0510" w:rsidRDefault="00EF0510" w:rsidP="00F80659">
      <w:pPr>
        <w:pStyle w:val="NoSpacing"/>
        <w:rPr>
          <w:sz w:val="28"/>
          <w:szCs w:val="28"/>
        </w:rPr>
      </w:pPr>
      <w:r w:rsidRPr="00A64FE3">
        <w:rPr>
          <w:sz w:val="28"/>
          <w:szCs w:val="28"/>
        </w:rPr>
        <w:t>друзей, для воспитателей (для всех взрослых, включая членов семей)</w:t>
      </w:r>
    </w:p>
    <w:p w:rsidR="00EF0510" w:rsidRDefault="00EF0510" w:rsidP="003723BD">
      <w:pPr>
        <w:pStyle w:val="NoSpacing"/>
        <w:rPr>
          <w:b/>
          <w:sz w:val="28"/>
          <w:szCs w:val="28"/>
        </w:rPr>
      </w:pPr>
    </w:p>
    <w:p w:rsidR="00EF0510" w:rsidRDefault="00EF0510" w:rsidP="00603662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12</w:t>
      </w:r>
    </w:p>
    <w:p w:rsidR="00EF0510" w:rsidRPr="00603662" w:rsidRDefault="00EF0510" w:rsidP="00F80659">
      <w:pPr>
        <w:pStyle w:val="NoSpacing"/>
        <w:rPr>
          <w:b/>
          <w:sz w:val="28"/>
          <w:szCs w:val="28"/>
        </w:rPr>
      </w:pPr>
      <w:r w:rsidRPr="00603662">
        <w:rPr>
          <w:b/>
          <w:sz w:val="28"/>
          <w:szCs w:val="28"/>
        </w:rPr>
        <w:t>Составление плана «Паутинки»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Таким образом, из общего обсуждения темы, из заполнения «мо-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дели трёх вопросов» рождается основа плана – как по содержанию, так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и по видам деятельности. Дальнейшее развитие проекта может про-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изойти при составлении плана «Паутинки» во время утреннего сбора.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На чистом, достаточно большом по размеру листе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бумаги, примерно формата А-3, воспитатели заранее (до утреннего сбора) наносят разметку – названия центров активности. Эта форма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называется «Паутинка», она является воспитательно-образователь-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ной основой плана. Название плана «Паутинка» произошло от его об-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разного подобия паутине – от центра темы расходятся «лучики» содержания, видов деятельности и конкретных действий, которые вписываются в план по принципу дополнения и постепенно реализуются на</w:t>
      </w:r>
      <w:r>
        <w:rPr>
          <w:sz w:val="28"/>
          <w:szCs w:val="28"/>
        </w:rPr>
        <w:t xml:space="preserve"> практике в разных </w:t>
      </w:r>
      <w:r w:rsidRPr="00F80659">
        <w:rPr>
          <w:sz w:val="28"/>
          <w:szCs w:val="28"/>
        </w:rPr>
        <w:t>Центрах активности.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Начинается процесс планирования содержания и форм.</w:t>
      </w:r>
      <w:r w:rsidRPr="00F80659">
        <w:t xml:space="preserve"> </w:t>
      </w:r>
      <w:r w:rsidRPr="00F80659">
        <w:rPr>
          <w:sz w:val="28"/>
          <w:szCs w:val="28"/>
        </w:rPr>
        <w:t>Все идеи детей воспитатель</w:t>
      </w:r>
      <w:r>
        <w:rPr>
          <w:sz w:val="28"/>
          <w:szCs w:val="28"/>
        </w:rPr>
        <w:t xml:space="preserve"> </w:t>
      </w:r>
      <w:r w:rsidRPr="00F80659">
        <w:rPr>
          <w:sz w:val="28"/>
          <w:szCs w:val="28"/>
        </w:rPr>
        <w:t xml:space="preserve"> записывают на «Паутинке» печатными буквами, обязательно указывая имя ребенка, например:</w:t>
      </w:r>
    </w:p>
    <w:p w:rsidR="00EF0510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центр искусства «нарисовать свой портрет. Ира», «нарисовать разных людей – больших и маленьких. Дима».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начальная форма плана «Паутинка» дополняется инициативами взрослых. Предложения вписываются в общий</w:t>
      </w:r>
      <w:r>
        <w:rPr>
          <w:sz w:val="28"/>
          <w:szCs w:val="28"/>
        </w:rPr>
        <w:t xml:space="preserve"> план печатными буквами, </w:t>
      </w:r>
      <w:r w:rsidRPr="00F80659">
        <w:rPr>
          <w:sz w:val="28"/>
          <w:szCs w:val="28"/>
        </w:rPr>
        <w:t xml:space="preserve"> с обязательным указанием автора идеи.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На обороте плана, а возможно, и в отдельной тетради записываются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индивидуальные задачи развития детей и ресурсы (материалы, необходимые для развёртывания проекта).</w:t>
      </w:r>
    </w:p>
    <w:p w:rsidR="00EF0510" w:rsidRPr="00F80659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Таким образом, после доработки воспитателями план принимает</w:t>
      </w:r>
    </w:p>
    <w:p w:rsidR="00EF0510" w:rsidRDefault="00EF0510" w:rsidP="00F80659">
      <w:pPr>
        <w:pStyle w:val="NoSpacing"/>
        <w:rPr>
          <w:sz w:val="28"/>
          <w:szCs w:val="28"/>
        </w:rPr>
      </w:pPr>
      <w:r w:rsidRPr="00F80659">
        <w:rPr>
          <w:sz w:val="28"/>
          <w:szCs w:val="28"/>
        </w:rPr>
        <w:t>следующий вид:</w:t>
      </w:r>
    </w:p>
    <w:p w:rsidR="00EF0510" w:rsidRPr="00E40466" w:rsidRDefault="00EF0510" w:rsidP="00E40466"/>
    <w:p w:rsidR="00EF0510" w:rsidRDefault="00EF0510" w:rsidP="00E40466"/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Так как выбранная тема «работает» в группе от нескольких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дней до месяца и больше (насколько хватает интереса у детей, идей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и ресурсов у взрослых), то представленный нами второй вариант плана (дополненный идеями взрослых) – ещё не окончательный, не завершённый план проекта. Ежедневные обсуждения на утреннем и итоговом сборах запланированных и выполненных дел рождают все новые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идеи. Инициативы детей и взрослых будут вновь и вновь обсуждены и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внесены в план. Если на листе бумаги не достаточно места, дополнения нужно выписать на отдельные листочки с клеевым краем (стикеры)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и подклеить к основному плану.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Форма плана структурирует идеи детей и взрослых по видам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деятельности (исследование, чтение, игра, рисование, строительство,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кулинария и т.д.), но не устанавливает временной и пространственной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закреплённости для реализации того или иного содержания, то есть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о</w:t>
      </w:r>
      <w:r>
        <w:rPr>
          <w:sz w:val="28"/>
          <w:szCs w:val="28"/>
        </w:rPr>
        <w:t>ставляет ребёнку свободу выбора.</w:t>
      </w:r>
    </w:p>
    <w:p w:rsidR="00EF0510" w:rsidRDefault="00EF0510" w:rsidP="003723BD">
      <w:pPr>
        <w:pStyle w:val="NoSpacing"/>
        <w:rPr>
          <w:b/>
          <w:sz w:val="28"/>
          <w:szCs w:val="28"/>
        </w:rPr>
      </w:pPr>
    </w:p>
    <w:p w:rsidR="00EF0510" w:rsidRPr="002D544C" w:rsidRDefault="00EF0510" w:rsidP="003723BD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13</w:t>
      </w:r>
    </w:p>
    <w:p w:rsidR="00EF0510" w:rsidRPr="00192E07" w:rsidRDefault="00EF0510" w:rsidP="00E40466">
      <w:pPr>
        <w:rPr>
          <w:b/>
        </w:rPr>
      </w:pPr>
      <w:r w:rsidRPr="00192E07">
        <w:rPr>
          <w:b/>
        </w:rPr>
        <w:t>Работа в центрах активности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Работа в центрах активности заменяет традиционные занятия в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детском саду и осуществляется в соответствии с выбором ребенка, т.е.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после того, как ребята сделают выбор, спланируют свои действия, вы-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берут место и партнёров. Она включает весь цикл: план → дело →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рефлексия промежуточных результатов, личных достижений, перспектив после выполнения работы в Центре активности – и протекает</w:t>
      </w:r>
    </w:p>
    <w:p w:rsidR="00EF0510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в рамках выбранной и согласованной в ходе диалога взрослых с детьми общей темы проекта.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В случае, если идеи были предложены всей группе, право выбора остается за детьми – не вся группа, а только желающие дети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придут работать в Центр искусства для того, чтобы научиться новому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способу изображения или новой технике.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Выбор центра – это обязательная процедура с использованием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технологии выбора, которой заканчивается Утренний сбор. Для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осуществления выбора педагогами в каждой группе оформлена, так</w:t>
      </w:r>
    </w:p>
    <w:p w:rsidR="00EF0510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называемая, доска выбора, на которой ребенок фиксирует (обозначает) свой выбор с помощью условных обозначений, фото и т.д.</w:t>
      </w:r>
    </w:p>
    <w:p w:rsidR="00EF0510" w:rsidRDefault="00EF0510" w:rsidP="00E40466">
      <w:pPr>
        <w:rPr>
          <w:b/>
        </w:rPr>
      </w:pPr>
    </w:p>
    <w:p w:rsidR="00EF0510" w:rsidRPr="003723BD" w:rsidRDefault="00EF0510" w:rsidP="003723BD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14</w:t>
      </w:r>
    </w:p>
    <w:p w:rsidR="00EF0510" w:rsidRDefault="00EF0510" w:rsidP="00E40466">
      <w:pPr>
        <w:rPr>
          <w:b/>
        </w:rPr>
      </w:pPr>
      <w:r w:rsidRPr="00551B0E">
        <w:rPr>
          <w:b/>
        </w:rPr>
        <w:t>ИТОГОВЫЙ СБОР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>
        <w:rPr>
          <w:sz w:val="28"/>
        </w:rPr>
        <w:t xml:space="preserve">Образовательная деятельность в центрах активности завершается итоговым сбором. </w:t>
      </w:r>
      <w:r w:rsidRPr="00F41085">
        <w:rPr>
          <w:sz w:val="28"/>
          <w:szCs w:val="28"/>
        </w:rPr>
        <w:t>На</w:t>
      </w:r>
      <w:r w:rsidRPr="00E40466">
        <w:rPr>
          <w:sz w:val="28"/>
          <w:szCs w:val="28"/>
        </w:rPr>
        <w:t xml:space="preserve"> итоговый сбор детей собирает все тот же колокольчик (ритмичные хлопки или мелодия). Место проведения – ковёр с подушечками, тот самый, откуда «стартовал» утренний сбор.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Задача итогового сбора – рассмотреть выполненные работы,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проанализировать достижения, успехи и трудности, наметить перспективы. Он проводится для оценивания самими детьми своих успехов, для объединения результатов всех детей.</w:t>
      </w:r>
    </w:p>
    <w:p w:rsidR="00EF0510" w:rsidRPr="00E40466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На итоговый сбор дошкольники приносят из Центров всё то, что</w:t>
      </w:r>
    </w:p>
    <w:p w:rsidR="00EF0510" w:rsidRDefault="00EF0510" w:rsidP="00E40466">
      <w:pPr>
        <w:pStyle w:val="NoSpacing"/>
        <w:rPr>
          <w:sz w:val="28"/>
          <w:szCs w:val="28"/>
        </w:rPr>
      </w:pPr>
      <w:r w:rsidRPr="00E40466">
        <w:rPr>
          <w:sz w:val="28"/>
          <w:szCs w:val="28"/>
        </w:rPr>
        <w:t>они успели сделать</w:t>
      </w:r>
      <w:r>
        <w:rPr>
          <w:sz w:val="28"/>
          <w:szCs w:val="28"/>
        </w:rPr>
        <w:t>, на местах остаются работы, которые могут сломаться от транспортировки.</w:t>
      </w:r>
    </w:p>
    <w:p w:rsidR="00EF0510" w:rsidRDefault="00EF0510" w:rsidP="003723BD">
      <w:pPr>
        <w:pStyle w:val="NoSpacing"/>
        <w:rPr>
          <w:b/>
          <w:sz w:val="28"/>
          <w:szCs w:val="28"/>
        </w:rPr>
      </w:pPr>
    </w:p>
    <w:p w:rsidR="00EF0510" w:rsidRDefault="00EF0510" w:rsidP="003723BD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15</w:t>
      </w:r>
    </w:p>
    <w:p w:rsidR="00EF0510" w:rsidRPr="002D544C" w:rsidRDefault="00EF0510" w:rsidP="003723BD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Работа с родителями и семьей</w:t>
      </w:r>
    </w:p>
    <w:p w:rsidR="00EF0510" w:rsidRDefault="00EF0510" w:rsidP="00BA2F66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Реализация образовательной деятельности в центрах активности </w:t>
      </w:r>
      <w:r w:rsidRPr="00BA2F66">
        <w:rPr>
          <w:sz w:val="28"/>
          <w:szCs w:val="28"/>
        </w:rPr>
        <w:t>поощряет</w:t>
      </w:r>
      <w:r>
        <w:rPr>
          <w:sz w:val="28"/>
          <w:szCs w:val="28"/>
        </w:rPr>
        <w:t xml:space="preserve"> </w:t>
      </w:r>
      <w:r w:rsidRPr="00BA2F66">
        <w:rPr>
          <w:sz w:val="28"/>
          <w:szCs w:val="28"/>
        </w:rPr>
        <w:t>непосредственное присутствие членов семьи ребенка в группе, активное участие в оценивании и прогнозировании его развития, в планировании и осуществлении развивающего обучения.</w:t>
      </w:r>
    </w:p>
    <w:p w:rsidR="00EF0510" w:rsidRPr="00BA2F66" w:rsidRDefault="00EF0510" w:rsidP="00BA2F66">
      <w:pPr>
        <w:pStyle w:val="NoSpacing"/>
        <w:rPr>
          <w:sz w:val="28"/>
          <w:szCs w:val="28"/>
        </w:rPr>
      </w:pPr>
      <w:r w:rsidRPr="00BA2F66">
        <w:rPr>
          <w:sz w:val="28"/>
          <w:szCs w:val="28"/>
        </w:rPr>
        <w:t>При правильной реализации технологии группового сбора должна получиться модель детского сада,</w:t>
      </w:r>
    </w:p>
    <w:p w:rsidR="00EF0510" w:rsidRPr="00BA2F66" w:rsidRDefault="00EF0510" w:rsidP="004D0FE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-</w:t>
      </w:r>
      <w:r w:rsidRPr="00BA2F66">
        <w:rPr>
          <w:sz w:val="28"/>
          <w:szCs w:val="28"/>
        </w:rPr>
        <w:t>где взаимодействие взрослых</w:t>
      </w:r>
      <w:r>
        <w:rPr>
          <w:sz w:val="28"/>
          <w:szCs w:val="28"/>
        </w:rPr>
        <w:t xml:space="preserve"> с детьми строится не только на </w:t>
      </w:r>
      <w:r w:rsidRPr="00BA2F66">
        <w:rPr>
          <w:sz w:val="28"/>
          <w:szCs w:val="28"/>
        </w:rPr>
        <w:t>поглаживании и ласке, но и на признании права ребенка на самостоятельность, самоопределение и саморазвитие;</w:t>
      </w:r>
    </w:p>
    <w:p w:rsidR="00EF0510" w:rsidRPr="00BA2F66" w:rsidRDefault="00EF0510" w:rsidP="004D0FE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-</w:t>
      </w:r>
      <w:r w:rsidRPr="00BA2F66">
        <w:rPr>
          <w:sz w:val="28"/>
          <w:szCs w:val="28"/>
        </w:rPr>
        <w:t>где работа с детьми обеспечивает индивидуализацию образования;</w:t>
      </w:r>
    </w:p>
    <w:p w:rsidR="00EF0510" w:rsidRPr="00BA2F66" w:rsidRDefault="00EF0510" w:rsidP="004D0FE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-</w:t>
      </w:r>
      <w:r w:rsidRPr="00BA2F66">
        <w:rPr>
          <w:sz w:val="28"/>
          <w:szCs w:val="28"/>
        </w:rPr>
        <w:t>где родители являются непосредственными равноправными и</w:t>
      </w:r>
    </w:p>
    <w:p w:rsidR="00EF0510" w:rsidRPr="00BA2F66" w:rsidRDefault="00EF0510" w:rsidP="004D0FE9">
      <w:pPr>
        <w:pStyle w:val="NoSpacing"/>
        <w:rPr>
          <w:sz w:val="28"/>
          <w:szCs w:val="28"/>
        </w:rPr>
      </w:pPr>
      <w:r w:rsidRPr="00BA2F66">
        <w:rPr>
          <w:sz w:val="28"/>
          <w:szCs w:val="28"/>
        </w:rPr>
        <w:t>равноправными ответственными участниками образовательного</w:t>
      </w:r>
    </w:p>
    <w:p w:rsidR="00EF0510" w:rsidRPr="00BA2F66" w:rsidRDefault="00EF0510" w:rsidP="004D0FE9">
      <w:pPr>
        <w:pStyle w:val="NoSpacing"/>
        <w:rPr>
          <w:sz w:val="28"/>
          <w:szCs w:val="28"/>
        </w:rPr>
      </w:pPr>
      <w:r w:rsidRPr="00BA2F66">
        <w:rPr>
          <w:sz w:val="28"/>
          <w:szCs w:val="28"/>
        </w:rPr>
        <w:t>процесса;</w:t>
      </w:r>
    </w:p>
    <w:p w:rsidR="00EF0510" w:rsidRDefault="00EF0510" w:rsidP="004D0FE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-</w:t>
      </w:r>
      <w:r w:rsidRPr="00BA2F66">
        <w:rPr>
          <w:sz w:val="28"/>
          <w:szCs w:val="28"/>
        </w:rPr>
        <w:t>где руководитель и другие сотрудники в равной степени заинтересованы и включены в достижение качества образования, удовлетворения потребностей детей и родителей, информирование сообщества о достижениях детей и сотрудников детского сада.</w:t>
      </w:r>
    </w:p>
    <w:p w:rsidR="00EF0510" w:rsidRDefault="00EF0510" w:rsidP="00FF677E">
      <w:pPr>
        <w:pStyle w:val="NoSpacing"/>
        <w:rPr>
          <w:b/>
          <w:sz w:val="28"/>
          <w:szCs w:val="28"/>
        </w:rPr>
      </w:pPr>
    </w:p>
    <w:p w:rsidR="00EF0510" w:rsidRDefault="00EF0510" w:rsidP="00FF677E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Слайд 16</w:t>
      </w:r>
    </w:p>
    <w:p w:rsidR="00EF0510" w:rsidRPr="00F52CE9" w:rsidRDefault="00EF0510" w:rsidP="00036F40">
      <w:pPr>
        <w:pStyle w:val="NoSpacing"/>
        <w:rPr>
          <w:sz w:val="28"/>
          <w:szCs w:val="28"/>
        </w:rPr>
      </w:pPr>
      <w:r w:rsidRPr="00677A7B">
        <w:rPr>
          <w:sz w:val="28"/>
          <w:szCs w:val="28"/>
        </w:rPr>
        <w:t>Важно понимать, что только при соблюдении всех  составляющих данного процесса: планирования и</w:t>
      </w:r>
      <w:r>
        <w:rPr>
          <w:sz w:val="28"/>
          <w:szCs w:val="28"/>
        </w:rPr>
        <w:t xml:space="preserve"> правильной </w:t>
      </w:r>
      <w:r w:rsidRPr="00677A7B">
        <w:rPr>
          <w:sz w:val="28"/>
          <w:szCs w:val="28"/>
        </w:rPr>
        <w:t xml:space="preserve"> организации развивающей предметно-пространственной среды мы можем достичь </w:t>
      </w:r>
      <w:r>
        <w:rPr>
          <w:sz w:val="28"/>
          <w:szCs w:val="28"/>
        </w:rPr>
        <w:t xml:space="preserve">развития в </w:t>
      </w:r>
      <w:r w:rsidRPr="00677A7B">
        <w:rPr>
          <w:sz w:val="28"/>
          <w:szCs w:val="28"/>
        </w:rPr>
        <w:t>самос</w:t>
      </w:r>
      <w:r>
        <w:rPr>
          <w:sz w:val="28"/>
          <w:szCs w:val="28"/>
        </w:rPr>
        <w:t>тоятельной деятельности  ребенка познавательных процессов, речи, усвоении им социальных норм</w:t>
      </w:r>
      <w:r w:rsidRPr="00677A7B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677A7B">
        <w:rPr>
          <w:sz w:val="28"/>
          <w:szCs w:val="28"/>
        </w:rPr>
        <w:t xml:space="preserve"> Робкие, стеснительные, малоговорящие дети могут  стать активными, раскрепощенными.</w:t>
      </w:r>
    </w:p>
    <w:p w:rsidR="00EF0510" w:rsidRPr="00F52CE9" w:rsidRDefault="00EF0510" w:rsidP="00FF677E">
      <w:pPr>
        <w:rPr>
          <w:szCs w:val="28"/>
        </w:rPr>
      </w:pPr>
    </w:p>
    <w:sectPr w:rsidR="00EF0510" w:rsidRPr="00F52CE9" w:rsidSect="00AF6420">
      <w:pgSz w:w="11906" w:h="16838"/>
      <w:pgMar w:top="540" w:right="850" w:bottom="1134" w:left="84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510" w:rsidRDefault="00EF0510" w:rsidP="00645261">
      <w:pPr>
        <w:spacing w:after="0" w:line="240" w:lineRule="auto"/>
      </w:pPr>
      <w:r>
        <w:separator/>
      </w:r>
    </w:p>
  </w:endnote>
  <w:endnote w:type="continuationSeparator" w:id="0">
    <w:p w:rsidR="00EF0510" w:rsidRDefault="00EF0510" w:rsidP="0064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510" w:rsidRDefault="00EF0510" w:rsidP="00645261">
      <w:pPr>
        <w:spacing w:after="0" w:line="240" w:lineRule="auto"/>
      </w:pPr>
      <w:r>
        <w:separator/>
      </w:r>
    </w:p>
  </w:footnote>
  <w:footnote w:type="continuationSeparator" w:id="0">
    <w:p w:rsidR="00EF0510" w:rsidRDefault="00EF0510" w:rsidP="00645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7508"/>
    <w:multiLevelType w:val="hybridMultilevel"/>
    <w:tmpl w:val="285E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A2703"/>
    <w:multiLevelType w:val="hybridMultilevel"/>
    <w:tmpl w:val="A7E0B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27BDA"/>
    <w:multiLevelType w:val="hybridMultilevel"/>
    <w:tmpl w:val="4D9CE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AC3024"/>
    <w:multiLevelType w:val="hybridMultilevel"/>
    <w:tmpl w:val="2974977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471"/>
    <w:rsid w:val="00010124"/>
    <w:rsid w:val="00036F40"/>
    <w:rsid w:val="000410C4"/>
    <w:rsid w:val="00082B27"/>
    <w:rsid w:val="00135343"/>
    <w:rsid w:val="00163F81"/>
    <w:rsid w:val="00192E07"/>
    <w:rsid w:val="001B5F7A"/>
    <w:rsid w:val="001D31C9"/>
    <w:rsid w:val="00234296"/>
    <w:rsid w:val="00244EB7"/>
    <w:rsid w:val="002B6C49"/>
    <w:rsid w:val="002C5F35"/>
    <w:rsid w:val="002D544C"/>
    <w:rsid w:val="002F25F2"/>
    <w:rsid w:val="0032719F"/>
    <w:rsid w:val="003555F5"/>
    <w:rsid w:val="003629E4"/>
    <w:rsid w:val="003723BD"/>
    <w:rsid w:val="00372990"/>
    <w:rsid w:val="00372E6B"/>
    <w:rsid w:val="00374582"/>
    <w:rsid w:val="00393F6B"/>
    <w:rsid w:val="00416E25"/>
    <w:rsid w:val="00427708"/>
    <w:rsid w:val="00447CF7"/>
    <w:rsid w:val="00464BE1"/>
    <w:rsid w:val="00490DFD"/>
    <w:rsid w:val="004B5F65"/>
    <w:rsid w:val="004C60B8"/>
    <w:rsid w:val="004D0FE9"/>
    <w:rsid w:val="00513266"/>
    <w:rsid w:val="00524076"/>
    <w:rsid w:val="00536125"/>
    <w:rsid w:val="00551B0E"/>
    <w:rsid w:val="00555150"/>
    <w:rsid w:val="005B0C31"/>
    <w:rsid w:val="005B5BC9"/>
    <w:rsid w:val="005C64DD"/>
    <w:rsid w:val="00603662"/>
    <w:rsid w:val="00645261"/>
    <w:rsid w:val="00673130"/>
    <w:rsid w:val="00677A7B"/>
    <w:rsid w:val="006D28F2"/>
    <w:rsid w:val="00713A63"/>
    <w:rsid w:val="00773422"/>
    <w:rsid w:val="007D157F"/>
    <w:rsid w:val="007E4254"/>
    <w:rsid w:val="00834877"/>
    <w:rsid w:val="00840D0C"/>
    <w:rsid w:val="00847F8C"/>
    <w:rsid w:val="00861F10"/>
    <w:rsid w:val="00883A09"/>
    <w:rsid w:val="00891A42"/>
    <w:rsid w:val="008945F9"/>
    <w:rsid w:val="008B41E3"/>
    <w:rsid w:val="008B6AE2"/>
    <w:rsid w:val="008D4F73"/>
    <w:rsid w:val="008F2749"/>
    <w:rsid w:val="0094055A"/>
    <w:rsid w:val="009D1B58"/>
    <w:rsid w:val="009D7239"/>
    <w:rsid w:val="009E4B6D"/>
    <w:rsid w:val="00A200D9"/>
    <w:rsid w:val="00A35374"/>
    <w:rsid w:val="00A46A8E"/>
    <w:rsid w:val="00A54951"/>
    <w:rsid w:val="00A64FE3"/>
    <w:rsid w:val="00A654C5"/>
    <w:rsid w:val="00A72AA5"/>
    <w:rsid w:val="00A82897"/>
    <w:rsid w:val="00A90E73"/>
    <w:rsid w:val="00AC13A9"/>
    <w:rsid w:val="00AF6420"/>
    <w:rsid w:val="00B22E27"/>
    <w:rsid w:val="00B836F7"/>
    <w:rsid w:val="00B96C9B"/>
    <w:rsid w:val="00BA2F66"/>
    <w:rsid w:val="00BB6ACE"/>
    <w:rsid w:val="00BE1ABD"/>
    <w:rsid w:val="00C25021"/>
    <w:rsid w:val="00C47EB8"/>
    <w:rsid w:val="00C6103B"/>
    <w:rsid w:val="00C87D7C"/>
    <w:rsid w:val="00CD0FB6"/>
    <w:rsid w:val="00CD7471"/>
    <w:rsid w:val="00DA52C6"/>
    <w:rsid w:val="00DB77E1"/>
    <w:rsid w:val="00DE3545"/>
    <w:rsid w:val="00DE3F52"/>
    <w:rsid w:val="00E40466"/>
    <w:rsid w:val="00E44D2D"/>
    <w:rsid w:val="00E462BB"/>
    <w:rsid w:val="00E72244"/>
    <w:rsid w:val="00EA24A6"/>
    <w:rsid w:val="00EF0510"/>
    <w:rsid w:val="00F14830"/>
    <w:rsid w:val="00F35B2F"/>
    <w:rsid w:val="00F41085"/>
    <w:rsid w:val="00F52CE9"/>
    <w:rsid w:val="00F80659"/>
    <w:rsid w:val="00F81421"/>
    <w:rsid w:val="00F964FC"/>
    <w:rsid w:val="00FB34A3"/>
    <w:rsid w:val="00FB79A7"/>
    <w:rsid w:val="00FC2496"/>
    <w:rsid w:val="00FF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AE2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6AE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6AE2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link w:val="NoSpacingChar"/>
    <w:uiPriority w:val="99"/>
    <w:qFormat/>
    <w:rsid w:val="00513266"/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99"/>
    <w:locked/>
    <w:rsid w:val="00513266"/>
    <w:rPr>
      <w:rFonts w:ascii="Times New Roman" w:eastAsia="Times New Roman" w:hAnsi="Times New Roman"/>
      <w:sz w:val="22"/>
    </w:rPr>
  </w:style>
  <w:style w:type="paragraph" w:styleId="Header">
    <w:name w:val="header"/>
    <w:basedOn w:val="Normal"/>
    <w:link w:val="HeaderChar"/>
    <w:uiPriority w:val="99"/>
    <w:semiHidden/>
    <w:rsid w:val="00645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5261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645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5261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460</TotalTime>
  <Pages>6</Pages>
  <Words>1856</Words>
  <Characters>10582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25</cp:revision>
  <dcterms:created xsi:type="dcterms:W3CDTF">2019-11-20T16:25:00Z</dcterms:created>
  <dcterms:modified xsi:type="dcterms:W3CDTF">2019-12-27T03:42:00Z</dcterms:modified>
</cp:coreProperties>
</file>